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B7" w:rsidRDefault="009F41B7" w:rsidP="009F41B7">
      <w:pPr>
        <w:tabs>
          <w:tab w:val="center" w:pos="4419"/>
          <w:tab w:val="right" w:pos="8838"/>
        </w:tabs>
        <w:autoSpaceDE w:val="0"/>
        <w:autoSpaceDN w:val="0"/>
        <w:adjustRightInd w:val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</w:p>
    <w:p w:rsidR="009F41B7" w:rsidRDefault="00C26DA8" w:rsidP="009F41B7">
      <w:pPr>
        <w:tabs>
          <w:tab w:val="center" w:pos="4419"/>
          <w:tab w:val="right" w:pos="8838"/>
        </w:tabs>
        <w:autoSpaceDE w:val="0"/>
        <w:autoSpaceDN w:val="0"/>
        <w:adjustRightInd w:val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  <w:lang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160020</wp:posOffset>
            </wp:positionV>
            <wp:extent cx="1066800" cy="1104900"/>
            <wp:effectExtent l="19050" t="0" r="0" b="0"/>
            <wp:wrapSquare wrapText="bothSides"/>
            <wp:docPr id="25" name="Imagen 25" descr="Frases motivadoras - Rincon U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rases motivadoras - Rincon Ut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333" r="9091" b="20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1B7">
        <w:rPr>
          <w:rFonts w:ascii="Arial Narrow" w:hAnsi="Arial Narrow"/>
          <w:noProof/>
          <w:sz w:val="18"/>
          <w:szCs w:val="18"/>
          <w:lang w:eastAsia="es-C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371475" cy="33337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1B7" w:rsidRDefault="009F41B7" w:rsidP="009F41B7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</w:p>
    <w:p w:rsidR="009F41B7" w:rsidRDefault="009F41B7" w:rsidP="009F41B7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  <w:r w:rsidR="009E0592">
        <w:rPr>
          <w:rFonts w:ascii="Arial Narrow" w:hAnsi="Arial Narrow"/>
          <w:sz w:val="18"/>
          <w:szCs w:val="18"/>
          <w:lang w:val="es-ES"/>
        </w:rPr>
        <w:t xml:space="preserve">                                                                         </w:t>
      </w:r>
    </w:p>
    <w:p w:rsidR="009F41B7" w:rsidRDefault="009F41B7" w:rsidP="009F41B7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9F41B7" w:rsidRDefault="009F41B7" w:rsidP="009F41B7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left="-709" w:firstLine="709"/>
        <w:jc w:val="both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RBD :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9F41B7" w:rsidRDefault="009F41B7" w:rsidP="009F41B7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9" w:history="1">
        <w:r>
          <w:rPr>
            <w:rStyle w:val="Hipervnculo"/>
            <w:rFonts w:ascii="Arial Narrow" w:hAnsi="Arial Narrow" w:cs="Arial"/>
            <w:color w:val="auto"/>
            <w:sz w:val="20"/>
            <w:szCs w:val="20"/>
            <w:lang w:val="es-ES"/>
          </w:rPr>
          <w:t>Escuelalasnaciones1973@hotmail.com</w:t>
        </w:r>
      </w:hyperlink>
    </w:p>
    <w:p w:rsidR="009F41B7" w:rsidRDefault="009F41B7" w:rsidP="009F41B7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9F41B7" w:rsidRDefault="009F41B7" w:rsidP="009F41B7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9F41B7" w:rsidRDefault="009F41B7" w:rsidP="009F41B7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GUÍA DE  LENGUAJE Y COMUNICACIÓN </w:t>
      </w:r>
    </w:p>
    <w:p w:rsidR="009F41B7" w:rsidRDefault="009F41B7" w:rsidP="009F41B7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Comprensión texto: “El lémur”</w:t>
      </w:r>
    </w:p>
    <w:p w:rsidR="009F41B7" w:rsidRDefault="009F41B7" w:rsidP="00FB5C62">
      <w:pPr>
        <w:tabs>
          <w:tab w:val="left" w:pos="1068"/>
        </w:tabs>
        <w:spacing w:before="0" w:beforeAutospacing="0"/>
        <w:ind w:right="49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5° BÁSICO </w:t>
      </w:r>
    </w:p>
    <w:p w:rsidR="009F41B7" w:rsidRDefault="009F41B7" w:rsidP="009F41B7">
      <w:pPr>
        <w:tabs>
          <w:tab w:val="left" w:pos="1845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9F41B7" w:rsidRDefault="009F41B7" w:rsidP="009F41B7">
      <w:pPr>
        <w:tabs>
          <w:tab w:val="left" w:pos="1068"/>
        </w:tabs>
        <w:ind w:right="-93" w:firstLine="0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 _______________</w:t>
      </w:r>
    </w:p>
    <w:tbl>
      <w:tblPr>
        <w:tblpPr w:leftFromText="141" w:rightFromText="141" w:bottomFromText="160" w:vertAnchor="text" w:horzAnchor="margin" w:tblpY="40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253"/>
      </w:tblGrid>
      <w:tr w:rsidR="009F41B7" w:rsidTr="00084F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F41B7" w:rsidRDefault="009F41B7" w:rsidP="00084F3F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41B7" w:rsidRDefault="009F41B7" w:rsidP="00084F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9F41B7" w:rsidTr="00084F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23047" w:rsidRDefault="00123047" w:rsidP="001F4DC1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OA9 </w:t>
            </w:r>
            <w:r w:rsidR="009F41B7" w:rsidRPr="00123047">
              <w:rPr>
                <w:rFonts w:ascii="Arial" w:hAnsi="Arial" w:cs="Arial"/>
              </w:rPr>
              <w:t xml:space="preserve"> </w:t>
            </w:r>
            <w:r w:rsidRPr="00123047">
              <w:rPr>
                <w:rFonts w:ascii="Arial" w:hAnsi="Arial" w:cs="Arial"/>
              </w:rPr>
              <w:t>Desarrollar el gusto por la lectura, leyendo habitualmente diversos textos.</w:t>
            </w:r>
          </w:p>
          <w:p w:rsidR="00123047" w:rsidRDefault="00123047" w:rsidP="001F4DC1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OA3 </w:t>
            </w:r>
            <w:r w:rsidRPr="00123047">
              <w:rPr>
                <w:rFonts w:ascii="Arial" w:hAnsi="Arial" w:cs="Arial"/>
              </w:rPr>
              <w:t>Leer y familiarizarse con un amplio repertorio de literatura para aumentar su conocimiento del mundo, desarrollar su imaginación y recon</w:t>
            </w:r>
            <w:r>
              <w:rPr>
                <w:rFonts w:ascii="Arial" w:hAnsi="Arial" w:cs="Arial"/>
              </w:rPr>
              <w:t>ocer su valor social y cultural.</w:t>
            </w:r>
          </w:p>
          <w:p w:rsidR="001F4DC1" w:rsidRDefault="001F4DC1" w:rsidP="001F4DC1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OA12  </w:t>
            </w:r>
            <w:r w:rsidRPr="001F4DC1">
              <w:rPr>
                <w:rFonts w:ascii="Arial" w:hAnsi="Arial" w:cs="Arial"/>
              </w:rPr>
              <w:t>Aplicar estrategias para determinar el significado de palabras nuevas: claves del texto (para determinar qué acepción e</w:t>
            </w:r>
            <w:r>
              <w:rPr>
                <w:rFonts w:ascii="Arial" w:hAnsi="Arial" w:cs="Arial"/>
              </w:rPr>
              <w:t>s pertinente según el contexto).</w:t>
            </w:r>
          </w:p>
          <w:p w:rsidR="009F41B7" w:rsidRPr="001F4DC1" w:rsidRDefault="001F4DC1" w:rsidP="001F4DC1">
            <w:pPr>
              <w:spacing w:before="0" w:beforeAutospacing="0"/>
              <w:ind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OA 6 </w:t>
            </w:r>
            <w:r w:rsidRPr="001F4DC1">
              <w:rPr>
                <w:rFonts w:ascii="Arial" w:hAnsi="Arial" w:cs="Arial"/>
              </w:rPr>
              <w:t>Leer independientemente y comprender textos no literarios (cartas, biografías, relatos históricos, libros y artículos informativos, noticias, etc.) para ampliar su conocimiento del mundo y formarse una opinión: extrayendo información explícita e implícita; haciendo inferencias a partir de la información del texto y de sus experiencias y conocimientos; relacionando la información de imágenes, gráficos, tablas, mapas o diagramas, con el texto en el cual están insertos; interpretando expresiones en lenguaje figurado; comparando información; formulando una opinión sobre algún aspecto de la lectura; fundamentando su opinión con información del texto o sus conocimientos previos.</w:t>
            </w:r>
            <w:r w:rsidR="009F41B7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F41B7" w:rsidRDefault="009F41B7" w:rsidP="00084F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F41B7" w:rsidRDefault="009F41B7" w:rsidP="00084F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F41B7" w:rsidRDefault="009F41B7" w:rsidP="00084F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F41B7" w:rsidRDefault="009F41B7" w:rsidP="00084F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9F41B7" w:rsidRDefault="009F41B7" w:rsidP="00084F3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545D9B" w:rsidRDefault="00545D9B" w:rsidP="001F4DC1">
      <w:pPr>
        <w:ind w:right="-93" w:firstLine="0"/>
      </w:pPr>
    </w:p>
    <w:p w:rsidR="009F41B7" w:rsidRDefault="009F41B7" w:rsidP="001F4DC1">
      <w:pPr>
        <w:ind w:right="-93" w:firstLine="0"/>
        <w:jc w:val="right"/>
        <w:rPr>
          <w:rStyle w:val="fontstyle01"/>
          <w:rFonts w:ascii="Arial" w:hAnsi="Arial" w:cs="Arial"/>
          <w:sz w:val="24"/>
          <w:szCs w:val="24"/>
        </w:rPr>
      </w:pPr>
    </w:p>
    <w:p w:rsidR="001F4DC1" w:rsidRDefault="001F4DC1" w:rsidP="001F4DC1">
      <w:pPr>
        <w:ind w:right="-93" w:firstLine="0"/>
        <w:jc w:val="right"/>
        <w:rPr>
          <w:rStyle w:val="fontstyle01"/>
          <w:rFonts w:ascii="Arial" w:hAnsi="Arial" w:cs="Arial"/>
          <w:sz w:val="24"/>
          <w:szCs w:val="24"/>
        </w:rPr>
      </w:pPr>
    </w:p>
    <w:p w:rsidR="001F4DC1" w:rsidRDefault="001F4DC1" w:rsidP="001F4DC1">
      <w:pPr>
        <w:ind w:right="-93" w:firstLine="0"/>
        <w:jc w:val="right"/>
        <w:rPr>
          <w:rStyle w:val="fontstyle01"/>
          <w:rFonts w:ascii="Arial" w:hAnsi="Arial" w:cs="Arial"/>
          <w:sz w:val="24"/>
          <w:szCs w:val="24"/>
        </w:rPr>
      </w:pPr>
    </w:p>
    <w:p w:rsidR="001F4DC1" w:rsidRPr="001F4DC1" w:rsidRDefault="001F4DC1" w:rsidP="0067036F">
      <w:pPr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9F41B7" w:rsidRDefault="009F41B7" w:rsidP="0067036F">
      <w:pPr>
        <w:ind w:right="-93" w:firstLine="0"/>
        <w:rPr>
          <w:rStyle w:val="fontstyle01"/>
        </w:rPr>
      </w:pPr>
    </w:p>
    <w:p w:rsidR="001F4DC1" w:rsidRDefault="001F4DC1" w:rsidP="0067036F">
      <w:pPr>
        <w:ind w:right="-93" w:firstLine="0"/>
        <w:rPr>
          <w:rStyle w:val="fontstyle01"/>
        </w:rPr>
      </w:pPr>
    </w:p>
    <w:p w:rsidR="00FB422D" w:rsidRPr="00FB422D" w:rsidRDefault="00FB422D" w:rsidP="00FB5C62">
      <w:pPr>
        <w:ind w:right="-93" w:firstLine="0"/>
        <w:rPr>
          <w:rStyle w:val="fontstyle01"/>
          <w:rFonts w:ascii="Arial" w:hAnsi="Arial" w:cs="Arial"/>
          <w:sz w:val="24"/>
          <w:szCs w:val="24"/>
        </w:rPr>
      </w:pPr>
    </w:p>
    <w:p w:rsidR="00FB422D" w:rsidRPr="00FB422D" w:rsidRDefault="00FB422D" w:rsidP="00FB5C62">
      <w:pPr>
        <w:ind w:right="-93" w:firstLine="0"/>
        <w:rPr>
          <w:rStyle w:val="fontstyle01"/>
          <w:rFonts w:ascii="Arial" w:hAnsi="Arial" w:cs="Arial"/>
          <w:sz w:val="24"/>
          <w:szCs w:val="24"/>
        </w:rPr>
      </w:pPr>
      <w:r w:rsidRPr="00FB422D">
        <w:rPr>
          <w:rStyle w:val="fontstyle01"/>
          <w:rFonts w:ascii="Arial" w:hAnsi="Arial" w:cs="Arial"/>
          <w:b/>
          <w:sz w:val="24"/>
          <w:szCs w:val="24"/>
        </w:rPr>
        <w:lastRenderedPageBreak/>
        <w:t>I.-</w:t>
      </w:r>
      <w:r>
        <w:rPr>
          <w:rStyle w:val="fontstyle01"/>
          <w:rFonts w:ascii="Arial" w:hAnsi="Arial" w:cs="Arial"/>
          <w:sz w:val="24"/>
          <w:szCs w:val="24"/>
        </w:rPr>
        <w:t xml:space="preserve"> Lee atentamente.</w:t>
      </w:r>
    </w:p>
    <w:p w:rsidR="0067036F" w:rsidRPr="00FB5C62" w:rsidRDefault="00E00C48" w:rsidP="00FB5C62">
      <w:pPr>
        <w:ind w:right="-93" w:firstLine="0"/>
        <w:rPr>
          <w:rFonts w:ascii="Arial" w:hAnsi="Arial" w:cs="Arial"/>
        </w:rPr>
      </w:pPr>
      <w:r>
        <w:rPr>
          <w:rFonts w:ascii="VistaSansBlack" w:hAnsi="VistaSansBlack"/>
          <w:noProof/>
          <w:color w:val="242021"/>
          <w:sz w:val="44"/>
          <w:szCs w:val="4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1386840</wp:posOffset>
            </wp:positionV>
            <wp:extent cx="3114675" cy="30765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36F">
        <w:rPr>
          <w:rStyle w:val="fontstyle01"/>
        </w:rPr>
        <w:t>El Lémur</w:t>
      </w:r>
      <w:r w:rsidR="0067036F">
        <w:rPr>
          <w:rFonts w:ascii="VistaSansBlack" w:hAnsi="VistaSansBlack"/>
          <w:color w:val="242021"/>
          <w:sz w:val="44"/>
          <w:szCs w:val="44"/>
        </w:rPr>
        <w:br/>
      </w:r>
      <w:r w:rsidR="0067036F" w:rsidRPr="002F71A4">
        <w:rPr>
          <w:rStyle w:val="fontstyle21"/>
          <w:rFonts w:ascii="Arial" w:hAnsi="Arial" w:cs="Arial"/>
        </w:rPr>
        <w:t>El lémur es un animal de la familia de los primates. Vive en libertad solamente en la isla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de Madagascar, en África, donde hay aproximadamente unos 60 tipos de lémures.</w:t>
      </w:r>
      <w:r w:rsidR="0067036F" w:rsidRPr="002F71A4">
        <w:rPr>
          <w:rFonts w:ascii="Arial" w:hAnsi="Arial" w:cs="Arial"/>
          <w:color w:val="242021"/>
          <w:sz w:val="26"/>
          <w:szCs w:val="26"/>
        </w:rPr>
        <w:br/>
      </w:r>
      <w:r w:rsidR="0067036F" w:rsidRPr="002F71A4">
        <w:rPr>
          <w:rStyle w:val="fontstyle21"/>
          <w:rFonts w:ascii="Arial" w:hAnsi="Arial" w:cs="Arial"/>
        </w:rPr>
        <w:t>A pesar de sus diferencias, los lémures tienen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mucho en común. Muchos de ellos tienen el</w:t>
      </w:r>
      <w:r w:rsidR="001F4DC1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cuerpo delgado, la nariz puntiaguda, y unos</w:t>
      </w:r>
      <w:r w:rsidR="001F4DC1">
        <w:rPr>
          <w:rFonts w:ascii="Arial" w:hAnsi="Arial" w:cs="Arial"/>
          <w:color w:val="242021"/>
          <w:sz w:val="26"/>
          <w:szCs w:val="26"/>
        </w:rPr>
        <w:t xml:space="preserve"> </w:t>
      </w:r>
      <w:r w:rsidRPr="002F71A4">
        <w:rPr>
          <w:rStyle w:val="fontstyle21"/>
          <w:rFonts w:ascii="Arial" w:hAnsi="Arial" w:cs="Arial"/>
        </w:rPr>
        <w:t xml:space="preserve">ojos enormes. Algunos, como los </w:t>
      </w:r>
      <w:r w:rsidR="0067036F" w:rsidRPr="002F71A4">
        <w:rPr>
          <w:rStyle w:val="fontstyle21"/>
          <w:rFonts w:ascii="Arial" w:hAnsi="Arial" w:cs="Arial"/>
        </w:rPr>
        <w:t>aye aye son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nocturnos, es decir, salen de noche a buscar</w:t>
      </w:r>
      <w:r w:rsidR="0067036F" w:rsidRPr="002F71A4">
        <w:rPr>
          <w:rFonts w:ascii="Arial" w:hAnsi="Arial" w:cs="Arial"/>
          <w:color w:val="242021"/>
          <w:sz w:val="26"/>
          <w:szCs w:val="26"/>
        </w:rPr>
        <w:br/>
      </w:r>
      <w:r w:rsidR="0067036F" w:rsidRPr="002F71A4">
        <w:rPr>
          <w:rStyle w:val="fontstyle21"/>
          <w:rFonts w:ascii="Arial" w:hAnsi="Arial" w:cs="Arial"/>
        </w:rPr>
        <w:t>su alimento, que consiste en plantas y crías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de insectos. Otros, como los indri, son diurnos y están activos durante las horas de luz.</w:t>
      </w:r>
      <w:r w:rsidR="0067036F" w:rsidRPr="002F71A4">
        <w:rPr>
          <w:rFonts w:ascii="Arial" w:hAnsi="Arial" w:cs="Arial"/>
          <w:color w:val="242021"/>
          <w:sz w:val="26"/>
          <w:szCs w:val="26"/>
        </w:rPr>
        <w:br/>
      </w:r>
      <w:r w:rsidR="0067036F" w:rsidRPr="002F71A4">
        <w:rPr>
          <w:rStyle w:val="fontstyle21"/>
          <w:rFonts w:ascii="Arial" w:hAnsi="Arial" w:cs="Arial"/>
        </w:rPr>
        <w:t>El indri es el lémur más grande. Este lémur no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come carne ni insectos. Es herbívoro, es decir,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come hojas, flores y frutas y también, ¡tierra!</w:t>
      </w:r>
      <w:r w:rsidR="0067036F" w:rsidRPr="002F71A4">
        <w:rPr>
          <w:rFonts w:ascii="Arial" w:hAnsi="Arial" w:cs="Arial"/>
          <w:color w:val="242021"/>
          <w:sz w:val="26"/>
          <w:szCs w:val="26"/>
        </w:rPr>
        <w:br/>
      </w:r>
      <w:r w:rsidR="0067036F" w:rsidRPr="002F71A4">
        <w:rPr>
          <w:rStyle w:val="fontstyle21"/>
          <w:rFonts w:ascii="Arial" w:hAnsi="Arial" w:cs="Arial"/>
        </w:rPr>
        <w:t>Por su parte, los sifakas, que también son</w:t>
      </w:r>
      <w:r w:rsidR="0067036F" w:rsidRPr="002F71A4">
        <w:rPr>
          <w:rFonts w:ascii="Arial" w:hAnsi="Arial" w:cs="Arial"/>
          <w:color w:val="242021"/>
          <w:sz w:val="26"/>
          <w:szCs w:val="26"/>
        </w:rPr>
        <w:br/>
      </w:r>
      <w:r w:rsidR="0067036F" w:rsidRPr="002F71A4">
        <w:rPr>
          <w:rStyle w:val="fontstyle21"/>
          <w:rFonts w:ascii="Arial" w:hAnsi="Arial" w:cs="Arial"/>
        </w:rPr>
        <w:t>diurnos, pasan mucho tiempo en los árboles. Allí, ell</w:t>
      </w:r>
      <w:r w:rsidRPr="002F71A4">
        <w:rPr>
          <w:rStyle w:val="fontstyle21"/>
          <w:rFonts w:ascii="Arial" w:hAnsi="Arial" w:cs="Arial"/>
        </w:rPr>
        <w:t xml:space="preserve">os usan sus piernas largas para </w:t>
      </w:r>
      <w:r w:rsidR="0067036F" w:rsidRPr="002F71A4">
        <w:rPr>
          <w:rStyle w:val="fontstyle21"/>
          <w:rFonts w:ascii="Arial" w:hAnsi="Arial" w:cs="Arial"/>
        </w:rPr>
        <w:t>brincar de tronco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en tronco. Pueden cubrir hasta 6 metros en un solo salto. Los sifakas también andan por la tierra. A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 xml:space="preserve">veces, se paran </w:t>
      </w:r>
      <w:r w:rsidRPr="002F71A4">
        <w:rPr>
          <w:rStyle w:val="fontstyle21"/>
          <w:rFonts w:ascii="Arial" w:hAnsi="Arial" w:cs="Arial"/>
        </w:rPr>
        <w:t xml:space="preserve">derechitos y dan saltitos. Esto </w:t>
      </w:r>
      <w:r w:rsidR="0067036F" w:rsidRPr="002F71A4">
        <w:rPr>
          <w:rStyle w:val="fontstyle21"/>
          <w:rFonts w:ascii="Arial" w:hAnsi="Arial" w:cs="Arial"/>
        </w:rPr>
        <w:t>los hace parecer como si estuvieran bailando, por lo que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son conocidos como “los lémures danzantes”. Se alimentan de hojas, frutas y flores. Además, emiten</w:t>
      </w:r>
      <w:r w:rsidR="00B02F4A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una gran variedad de gritos y son muy bulliciosos.</w:t>
      </w:r>
      <w:r w:rsidR="0067036F" w:rsidRPr="002F71A4">
        <w:rPr>
          <w:rFonts w:ascii="Arial" w:hAnsi="Arial" w:cs="Arial"/>
          <w:color w:val="242021"/>
          <w:sz w:val="26"/>
          <w:szCs w:val="26"/>
        </w:rPr>
        <w:br/>
      </w:r>
      <w:r w:rsidR="0067036F" w:rsidRPr="002F71A4">
        <w:rPr>
          <w:rStyle w:val="fontstyle21"/>
          <w:rFonts w:ascii="Arial" w:hAnsi="Arial" w:cs="Arial"/>
        </w:rPr>
        <w:t>Actualmente, todos los lémures está</w:t>
      </w:r>
      <w:r w:rsidRPr="002F71A4">
        <w:rPr>
          <w:rStyle w:val="fontstyle21"/>
          <w:rFonts w:ascii="Arial" w:hAnsi="Arial" w:cs="Arial"/>
        </w:rPr>
        <w:t>n</w:t>
      </w:r>
      <w:r w:rsidR="0067036F" w:rsidRPr="002F71A4">
        <w:rPr>
          <w:rStyle w:val="fontstyle21"/>
          <w:rFonts w:ascii="Arial" w:hAnsi="Arial" w:cs="Arial"/>
        </w:rPr>
        <w:t xml:space="preserve"> en peligro de extinción, principalmente por la pérdida de su hábitat. Esto se produce porque mucha gente se está mudando a las selvas donde viven estos animales y</w:t>
      </w:r>
      <w:r w:rsidRPr="002F71A4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talan los árboles para construir granjas o casas. Sin árboles, los lémures tienen problemas para encontrar un lugar donde vivir y comida para alimentarse. Como resultado, varias poblaciones de lémures</w:t>
      </w:r>
      <w:r w:rsidR="00B02F4A">
        <w:rPr>
          <w:rFonts w:ascii="Arial" w:hAnsi="Arial" w:cs="Arial"/>
          <w:color w:val="242021"/>
          <w:sz w:val="26"/>
          <w:szCs w:val="26"/>
        </w:rPr>
        <w:t xml:space="preserve"> </w:t>
      </w:r>
      <w:r w:rsidR="0067036F" w:rsidRPr="002F71A4">
        <w:rPr>
          <w:rStyle w:val="fontstyle21"/>
          <w:rFonts w:ascii="Arial" w:hAnsi="Arial" w:cs="Arial"/>
        </w:rPr>
        <w:t>están reduciéndos</w:t>
      </w:r>
      <w:r w:rsidR="00B02F4A">
        <w:rPr>
          <w:rStyle w:val="fontstyle21"/>
          <w:rFonts w:ascii="Arial" w:hAnsi="Arial" w:cs="Arial"/>
        </w:rPr>
        <w:t>e.</w:t>
      </w:r>
    </w:p>
    <w:p w:rsidR="0067036F" w:rsidRDefault="00FB422D" w:rsidP="0067036F">
      <w:pPr>
        <w:ind w:firstLine="0"/>
      </w:pPr>
      <w:r w:rsidRPr="00F266AD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9.45pt;margin-top:23pt;width:422.25pt;height:82.85pt;z-index:251682816;mso-width-relative:margin;mso-height-relative:margin">
            <v:textbox>
              <w:txbxContent>
                <w:p w:rsidR="00FB422D" w:rsidRPr="000618FD" w:rsidRDefault="00FB422D" w:rsidP="00FB422D">
                  <w:pPr>
                    <w:ind w:hanging="142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</w:t>
                  </w:r>
                  <w:r w:rsidRPr="000618F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Mini Diccionario:</w:t>
                  </w:r>
                </w:p>
                <w:p w:rsidR="00FB422D" w:rsidRDefault="00FB422D" w:rsidP="00FB422D">
                  <w:pPr>
                    <w:ind w:right="-219" w:hanging="142"/>
                    <w:rPr>
                      <w:lang w:val="es-ES"/>
                    </w:rPr>
                  </w:pPr>
                  <w:r w:rsidRPr="00FB422D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   </w:t>
                  </w:r>
                  <w:r w:rsidRPr="000618FD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Primate</w:t>
                  </w:r>
                  <w:r w:rsidRPr="00FB422D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: Orden de mamíferos al que pertenecen el hombre y sus parientes más cercanos</w:t>
                  </w:r>
                  <w:r>
                    <w:rPr>
                      <w:lang w:val="es-ES"/>
                    </w:rPr>
                    <w:t>.</w:t>
                  </w:r>
                </w:p>
                <w:p w:rsidR="00FB422D" w:rsidRDefault="00FB422D" w:rsidP="00FB422D">
                  <w:pPr>
                    <w:ind w:hanging="142"/>
                    <w:rPr>
                      <w:lang w:val="es-ES"/>
                    </w:rPr>
                  </w:pPr>
                </w:p>
                <w:p w:rsidR="00FB422D" w:rsidRDefault="00FB422D" w:rsidP="00FB422D">
                  <w:pPr>
                    <w:ind w:hanging="142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B422D" w:rsidRDefault="00FB422D" w:rsidP="00FB422D">
      <w:pPr>
        <w:ind w:right="49" w:firstLine="0"/>
      </w:pPr>
    </w:p>
    <w:p w:rsidR="00FB422D" w:rsidRDefault="00FB422D" w:rsidP="0067036F">
      <w:pPr>
        <w:ind w:firstLine="0"/>
      </w:pPr>
    </w:p>
    <w:p w:rsidR="00FB422D" w:rsidRDefault="00FB422D" w:rsidP="00DA1D4D">
      <w:pPr>
        <w:ind w:right="-93" w:firstLine="0"/>
        <w:rPr>
          <w:rFonts w:ascii="Calibri" w:hAnsi="Calibri" w:cs="Calibri"/>
          <w:b/>
          <w:color w:val="242021"/>
          <w:sz w:val="26"/>
          <w:szCs w:val="26"/>
        </w:rPr>
      </w:pPr>
    </w:p>
    <w:p w:rsidR="00D94C48" w:rsidRDefault="00D94C48" w:rsidP="00DA1D4D">
      <w:pPr>
        <w:ind w:right="-93" w:firstLine="0"/>
        <w:rPr>
          <w:rFonts w:ascii="Calibri" w:hAnsi="Calibri" w:cs="Calibri"/>
          <w:b/>
          <w:color w:val="242021"/>
          <w:sz w:val="26"/>
          <w:szCs w:val="26"/>
        </w:rPr>
      </w:pPr>
    </w:p>
    <w:p w:rsidR="000618FD" w:rsidRDefault="00DA1D4D" w:rsidP="00D94C48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DA1D4D">
        <w:rPr>
          <w:rFonts w:ascii="Calibri" w:hAnsi="Calibri" w:cs="Calibri"/>
          <w:b/>
          <w:color w:val="242021"/>
          <w:sz w:val="26"/>
          <w:szCs w:val="26"/>
        </w:rPr>
        <w:t>I</w:t>
      </w:r>
      <w:r w:rsidR="00FB422D">
        <w:rPr>
          <w:rFonts w:ascii="Calibri" w:hAnsi="Calibri" w:cs="Calibri"/>
          <w:b/>
          <w:color w:val="242021"/>
          <w:sz w:val="26"/>
          <w:szCs w:val="26"/>
        </w:rPr>
        <w:t>I</w:t>
      </w:r>
      <w:r w:rsidRPr="00DA1D4D">
        <w:rPr>
          <w:rFonts w:ascii="Calibri" w:hAnsi="Calibri" w:cs="Calibri"/>
          <w:b/>
          <w:color w:val="242021"/>
          <w:sz w:val="26"/>
          <w:szCs w:val="26"/>
        </w:rPr>
        <w:t>.-</w:t>
      </w:r>
      <w:r>
        <w:rPr>
          <w:rFonts w:ascii="Calibri" w:hAnsi="Calibri" w:cs="Calibri"/>
          <w:color w:val="242021"/>
          <w:sz w:val="26"/>
          <w:szCs w:val="26"/>
        </w:rPr>
        <w:t xml:space="preserve"> </w:t>
      </w:r>
      <w:r w:rsidRPr="00DA1D4D">
        <w:rPr>
          <w:rFonts w:ascii="Arial" w:hAnsi="Arial" w:cs="Arial"/>
          <w:sz w:val="24"/>
          <w:szCs w:val="24"/>
        </w:rPr>
        <w:t>Selecciona la respuesta correcta:</w:t>
      </w:r>
      <w:r w:rsidRPr="00DA1D4D">
        <w:rPr>
          <w:rFonts w:ascii="Arial" w:hAnsi="Arial" w:cs="Arial"/>
          <w:sz w:val="24"/>
          <w:szCs w:val="24"/>
        </w:rPr>
        <w:br/>
      </w:r>
    </w:p>
    <w:p w:rsidR="00DA1D4D" w:rsidRPr="00DA1D4D" w:rsidRDefault="00DA1D4D" w:rsidP="00D94C48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D94C48">
        <w:rPr>
          <w:rFonts w:ascii="Arial" w:hAnsi="Arial" w:cs="Arial"/>
          <w:b/>
          <w:sz w:val="24"/>
          <w:szCs w:val="24"/>
        </w:rPr>
        <w:t>1</w:t>
      </w:r>
      <w:r w:rsidRPr="00DA1D4D">
        <w:rPr>
          <w:rFonts w:ascii="Arial" w:hAnsi="Arial" w:cs="Arial"/>
          <w:sz w:val="24"/>
          <w:szCs w:val="24"/>
        </w:rPr>
        <w:t>. “El lémur” es:</w:t>
      </w:r>
      <w:r w:rsidRPr="00DA1D4D">
        <w:rPr>
          <w:rFonts w:ascii="Arial" w:hAnsi="Arial" w:cs="Arial"/>
          <w:sz w:val="24"/>
          <w:szCs w:val="24"/>
        </w:rPr>
        <w:br/>
        <w:t>a. Un cuento</w:t>
      </w:r>
      <w:r w:rsidRPr="00DA1D4D">
        <w:rPr>
          <w:rFonts w:ascii="Arial" w:hAnsi="Arial" w:cs="Arial"/>
          <w:sz w:val="24"/>
          <w:szCs w:val="24"/>
        </w:rPr>
        <w:br/>
        <w:t>b. Un texto informativo</w:t>
      </w:r>
      <w:r w:rsidRPr="00DA1D4D">
        <w:rPr>
          <w:rFonts w:ascii="Arial" w:hAnsi="Arial" w:cs="Arial"/>
          <w:sz w:val="24"/>
          <w:szCs w:val="24"/>
        </w:rPr>
        <w:br/>
        <w:t>c. Un texto dramático</w:t>
      </w:r>
      <w:r w:rsidRPr="00DA1D4D">
        <w:rPr>
          <w:rFonts w:ascii="Arial" w:hAnsi="Arial" w:cs="Arial"/>
          <w:sz w:val="24"/>
          <w:szCs w:val="24"/>
        </w:rPr>
        <w:br/>
        <w:t>d. Una noticia.</w:t>
      </w:r>
      <w:r w:rsidRPr="00DA1D4D">
        <w:rPr>
          <w:rFonts w:ascii="Arial" w:hAnsi="Arial" w:cs="Arial"/>
          <w:sz w:val="24"/>
          <w:szCs w:val="24"/>
        </w:rPr>
        <w:tab/>
      </w:r>
    </w:p>
    <w:p w:rsidR="00B02F4A" w:rsidRDefault="00B02F4A" w:rsidP="0067036F">
      <w:pPr>
        <w:ind w:right="-93" w:firstLine="0"/>
        <w:rPr>
          <w:rFonts w:ascii="Arial" w:hAnsi="Arial" w:cs="Arial"/>
          <w:b/>
          <w:sz w:val="24"/>
          <w:szCs w:val="24"/>
        </w:rPr>
      </w:pPr>
    </w:p>
    <w:p w:rsidR="00DA1D4D" w:rsidRPr="00DA1D4D" w:rsidRDefault="00DA1D4D" w:rsidP="0067036F">
      <w:pPr>
        <w:ind w:right="-93" w:firstLine="0"/>
        <w:rPr>
          <w:rFonts w:ascii="Arial" w:hAnsi="Arial" w:cs="Arial"/>
          <w:sz w:val="24"/>
          <w:szCs w:val="24"/>
        </w:rPr>
      </w:pPr>
      <w:r w:rsidRPr="00DA1D4D">
        <w:rPr>
          <w:rFonts w:ascii="Arial" w:hAnsi="Arial" w:cs="Arial"/>
          <w:b/>
          <w:sz w:val="24"/>
          <w:szCs w:val="24"/>
        </w:rPr>
        <w:lastRenderedPageBreak/>
        <w:t>2</w:t>
      </w:r>
      <w:r w:rsidRPr="00DA1D4D">
        <w:rPr>
          <w:rFonts w:ascii="Arial" w:hAnsi="Arial" w:cs="Arial"/>
          <w:sz w:val="24"/>
          <w:szCs w:val="24"/>
        </w:rPr>
        <w:t>. El objetivo de este texto es:</w:t>
      </w:r>
      <w:r w:rsidRPr="00DA1D4D">
        <w:rPr>
          <w:rFonts w:ascii="Arial" w:hAnsi="Arial" w:cs="Arial"/>
          <w:sz w:val="24"/>
          <w:szCs w:val="24"/>
        </w:rPr>
        <w:br/>
        <w:t>a. Explicar por qué los lémures están en peligro de extinción.</w:t>
      </w:r>
      <w:r w:rsidRPr="00DA1D4D">
        <w:rPr>
          <w:rFonts w:ascii="Arial" w:hAnsi="Arial" w:cs="Arial"/>
          <w:sz w:val="24"/>
          <w:szCs w:val="24"/>
        </w:rPr>
        <w:br/>
        <w:t>b. Diferenciar distintos tipos de lémures.</w:t>
      </w:r>
      <w:r w:rsidRPr="00DA1D4D">
        <w:rPr>
          <w:rFonts w:ascii="Arial" w:hAnsi="Arial" w:cs="Arial"/>
          <w:sz w:val="24"/>
          <w:szCs w:val="24"/>
        </w:rPr>
        <w:br/>
        <w:t>c. Describir algunas características de los lémures.</w:t>
      </w:r>
      <w:r w:rsidRPr="00DA1D4D">
        <w:rPr>
          <w:rFonts w:ascii="Arial" w:hAnsi="Arial" w:cs="Arial"/>
          <w:sz w:val="24"/>
          <w:szCs w:val="24"/>
        </w:rPr>
        <w:br/>
        <w:t>d. Explicar lo que tienen en común los lémures.</w:t>
      </w:r>
    </w:p>
    <w:p w:rsidR="00DA1D4D" w:rsidRPr="00DA1D4D" w:rsidRDefault="00DA1D4D" w:rsidP="00DA1D4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DA1D4D">
        <w:rPr>
          <w:rFonts w:ascii="Arial" w:hAnsi="Arial" w:cs="Arial"/>
          <w:sz w:val="24"/>
          <w:szCs w:val="24"/>
        </w:rPr>
        <w:br/>
      </w:r>
      <w:r w:rsidRPr="00DA1D4D">
        <w:rPr>
          <w:rFonts w:ascii="Arial" w:hAnsi="Arial" w:cs="Arial"/>
          <w:b/>
          <w:sz w:val="24"/>
          <w:szCs w:val="24"/>
        </w:rPr>
        <w:t>3.</w:t>
      </w:r>
      <w:r w:rsidRPr="00DA1D4D">
        <w:rPr>
          <w:rFonts w:ascii="Arial" w:hAnsi="Arial" w:cs="Arial"/>
          <w:sz w:val="24"/>
          <w:szCs w:val="24"/>
        </w:rPr>
        <w:t xml:space="preserve"> Del texto, se deduce que el tipo de alimentación de los lémures depende de:</w:t>
      </w:r>
      <w:r w:rsidRPr="00DA1D4D">
        <w:rPr>
          <w:rFonts w:ascii="Arial" w:hAnsi="Arial" w:cs="Arial"/>
          <w:sz w:val="24"/>
          <w:szCs w:val="24"/>
        </w:rPr>
        <w:br/>
        <w:t>a. La edad de cada uno.</w:t>
      </w:r>
      <w:r w:rsidRPr="00DA1D4D">
        <w:rPr>
          <w:rFonts w:ascii="Arial" w:hAnsi="Arial" w:cs="Arial"/>
          <w:sz w:val="24"/>
          <w:szCs w:val="24"/>
        </w:rPr>
        <w:br/>
        <w:t>b. Lo que puedan cazar.</w:t>
      </w:r>
      <w:r w:rsidRPr="00DA1D4D">
        <w:rPr>
          <w:rFonts w:ascii="Arial" w:hAnsi="Arial" w:cs="Arial"/>
          <w:sz w:val="24"/>
          <w:szCs w:val="24"/>
        </w:rPr>
        <w:br/>
        <w:t>c. El lugar donde viven.</w:t>
      </w:r>
      <w:r w:rsidRPr="00DA1D4D">
        <w:rPr>
          <w:rFonts w:ascii="Arial" w:hAnsi="Arial" w:cs="Arial"/>
          <w:sz w:val="24"/>
          <w:szCs w:val="24"/>
        </w:rPr>
        <w:br/>
        <w:t>d. Cada especie.</w:t>
      </w:r>
    </w:p>
    <w:p w:rsidR="00DA1D4D" w:rsidRDefault="00DA1D4D" w:rsidP="00DA1D4D">
      <w:pPr>
        <w:spacing w:before="0" w:beforeAutospacing="0"/>
        <w:ind w:right="-93" w:firstLine="0"/>
        <w:rPr>
          <w:rFonts w:ascii="Arial" w:hAnsi="Arial" w:cs="Arial"/>
          <w:color w:val="242021"/>
          <w:sz w:val="24"/>
          <w:szCs w:val="24"/>
        </w:rPr>
      </w:pPr>
      <w:r w:rsidRPr="00DA1D4D">
        <w:rPr>
          <w:rFonts w:ascii="Arial" w:hAnsi="Arial" w:cs="Arial"/>
          <w:sz w:val="24"/>
          <w:szCs w:val="24"/>
        </w:rPr>
        <w:br/>
      </w:r>
      <w:r w:rsidRPr="00DA1D4D">
        <w:rPr>
          <w:rFonts w:ascii="Arial" w:hAnsi="Arial" w:cs="Arial"/>
          <w:b/>
          <w:sz w:val="24"/>
          <w:szCs w:val="24"/>
        </w:rPr>
        <w:t>4.</w:t>
      </w:r>
      <w:r w:rsidRPr="00DA1D4D">
        <w:rPr>
          <w:rFonts w:ascii="Arial" w:hAnsi="Arial" w:cs="Arial"/>
          <w:sz w:val="24"/>
          <w:szCs w:val="24"/>
        </w:rPr>
        <w:t xml:space="preserve"> Los lémures que viven en libertad, viven:</w:t>
      </w:r>
      <w:r w:rsidRPr="00DA1D4D">
        <w:rPr>
          <w:rFonts w:ascii="Arial" w:hAnsi="Arial" w:cs="Arial"/>
          <w:sz w:val="24"/>
          <w:szCs w:val="24"/>
        </w:rPr>
        <w:br/>
        <w:t>a. En muchos lugares del mundo.</w:t>
      </w:r>
      <w:r w:rsidRPr="00DA1D4D">
        <w:rPr>
          <w:rFonts w:ascii="Arial" w:hAnsi="Arial" w:cs="Arial"/>
          <w:sz w:val="24"/>
          <w:szCs w:val="24"/>
        </w:rPr>
        <w:br/>
        <w:t>b. Solamente en la isla de Madagascar.</w:t>
      </w:r>
      <w:r w:rsidRPr="00DA1D4D">
        <w:rPr>
          <w:rFonts w:ascii="Arial" w:hAnsi="Arial" w:cs="Arial"/>
          <w:sz w:val="24"/>
          <w:szCs w:val="24"/>
        </w:rPr>
        <w:br/>
        <w:t>c. En todo el continente africano.</w:t>
      </w:r>
      <w:r w:rsidRPr="00DA1D4D">
        <w:rPr>
          <w:rFonts w:ascii="Arial" w:hAnsi="Arial" w:cs="Arial"/>
          <w:sz w:val="24"/>
          <w:szCs w:val="24"/>
        </w:rPr>
        <w:br/>
        <w:t>d. En muchos</w:t>
      </w:r>
      <w:r w:rsidRPr="002F71A4">
        <w:rPr>
          <w:rFonts w:ascii="Arial" w:hAnsi="Arial" w:cs="Arial"/>
          <w:sz w:val="24"/>
          <w:szCs w:val="24"/>
        </w:rPr>
        <w:t xml:space="preserve"> zoo</w:t>
      </w:r>
      <w:r w:rsidRPr="002F71A4">
        <w:rPr>
          <w:rFonts w:ascii="Arial" w:hAnsi="Arial" w:cs="Arial"/>
          <w:color w:val="242021"/>
          <w:sz w:val="24"/>
          <w:szCs w:val="24"/>
        </w:rPr>
        <w:t>lógicos.</w:t>
      </w:r>
    </w:p>
    <w:p w:rsidR="00190831" w:rsidRDefault="00190831" w:rsidP="00DA1D4D">
      <w:pPr>
        <w:spacing w:before="0" w:beforeAutospacing="0"/>
        <w:ind w:right="-93" w:firstLine="0"/>
        <w:rPr>
          <w:rFonts w:ascii="Arial" w:hAnsi="Arial" w:cs="Arial"/>
          <w:color w:val="242021"/>
          <w:sz w:val="24"/>
          <w:szCs w:val="24"/>
        </w:rPr>
      </w:pPr>
    </w:p>
    <w:p w:rsidR="00FB5C62" w:rsidRDefault="00FB5C62" w:rsidP="00DA1D4D">
      <w:pPr>
        <w:spacing w:before="0" w:beforeAutospacing="0"/>
        <w:ind w:right="-93" w:firstLine="0"/>
        <w:rPr>
          <w:rFonts w:ascii="Arial" w:hAnsi="Arial" w:cs="Arial"/>
          <w:color w:val="242021"/>
          <w:sz w:val="24"/>
          <w:szCs w:val="24"/>
        </w:rPr>
      </w:pPr>
    </w:p>
    <w:p w:rsidR="00190831" w:rsidRPr="00FB5C62" w:rsidRDefault="00574695" w:rsidP="00DA1D4D">
      <w:pPr>
        <w:spacing w:before="0" w:beforeAutospacing="0"/>
        <w:ind w:right="-93" w:firstLine="0"/>
        <w:rPr>
          <w:rFonts w:ascii="Arial" w:hAnsi="Arial" w:cs="Arial"/>
          <w:sz w:val="24"/>
          <w:szCs w:val="24"/>
        </w:rPr>
      </w:pPr>
      <w:r w:rsidRPr="00FB5C62">
        <w:rPr>
          <w:rFonts w:ascii="Arial" w:hAnsi="Arial" w:cs="Arial"/>
          <w:sz w:val="24"/>
          <w:szCs w:val="24"/>
        </w:rPr>
        <w:t>I</w:t>
      </w:r>
      <w:r w:rsidRPr="00FB5C62">
        <w:rPr>
          <w:rFonts w:ascii="Arial" w:hAnsi="Arial" w:cs="Arial"/>
          <w:b/>
          <w:sz w:val="24"/>
          <w:szCs w:val="24"/>
        </w:rPr>
        <w:t>I</w:t>
      </w:r>
      <w:r w:rsidR="004F4849">
        <w:rPr>
          <w:rFonts w:ascii="Arial" w:hAnsi="Arial" w:cs="Arial"/>
          <w:b/>
          <w:sz w:val="24"/>
          <w:szCs w:val="24"/>
        </w:rPr>
        <w:t>I</w:t>
      </w:r>
      <w:r w:rsidRPr="00FB5C62">
        <w:rPr>
          <w:rFonts w:ascii="Arial" w:hAnsi="Arial" w:cs="Arial"/>
          <w:b/>
          <w:sz w:val="24"/>
          <w:szCs w:val="24"/>
        </w:rPr>
        <w:t>.-</w:t>
      </w:r>
      <w:r w:rsidRPr="00FB5C62">
        <w:rPr>
          <w:rFonts w:ascii="Arial" w:hAnsi="Arial" w:cs="Arial"/>
          <w:sz w:val="24"/>
          <w:szCs w:val="24"/>
        </w:rPr>
        <w:t>Completa el siguiente organizador gráfico.</w:t>
      </w:r>
    </w:p>
    <w:p w:rsidR="00DA1D4D" w:rsidRDefault="00DA1D4D" w:rsidP="00DA1D4D">
      <w:pPr>
        <w:spacing w:before="0" w:beforeAutospacing="0"/>
        <w:ind w:right="-93" w:firstLine="0"/>
        <w:rPr>
          <w:rFonts w:ascii="Calibri" w:hAnsi="Calibri" w:cs="Calibri"/>
          <w:color w:val="242021"/>
          <w:sz w:val="26"/>
          <w:szCs w:val="26"/>
        </w:rPr>
      </w:pPr>
    </w:p>
    <w:p w:rsidR="002F71A4" w:rsidRDefault="002F71A4" w:rsidP="00DA1D4D">
      <w:pPr>
        <w:spacing w:before="0" w:beforeAutospacing="0"/>
        <w:ind w:right="-93" w:firstLine="0"/>
        <w:rPr>
          <w:rFonts w:ascii="Calibri" w:hAnsi="Calibri" w:cs="Calibri"/>
          <w:color w:val="242021"/>
          <w:sz w:val="26"/>
          <w:szCs w:val="26"/>
        </w:rPr>
      </w:pP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27" type="#_x0000_t202" style="position:absolute;margin-left:152.55pt;margin-top:3.75pt;width:175.85pt;height:21.2pt;z-index:251661312;mso-width-relative:margin;mso-height-relative:margin">
            <v:textbox style="mso-next-textbox:#_x0000_s1027">
              <w:txbxContent>
                <w:p w:rsidR="002F71A4" w:rsidRDefault="003E3371" w:rsidP="003E3371">
                  <w:pPr>
                    <w:ind w:firstLine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</w:t>
                  </w:r>
                </w:p>
              </w:txbxContent>
            </v:textbox>
          </v:shape>
        </w:pict>
      </w:r>
    </w:p>
    <w:p w:rsidR="002F71A4" w:rsidRDefault="00916B08" w:rsidP="00DA1D4D">
      <w:pPr>
        <w:spacing w:before="0" w:beforeAutospacing="0"/>
        <w:ind w:right="-93" w:firstLine="0"/>
        <w:rPr>
          <w:rFonts w:ascii="Calibri" w:hAnsi="Calibri" w:cs="Calibri"/>
          <w:color w:val="242021"/>
          <w:sz w:val="26"/>
          <w:szCs w:val="26"/>
        </w:rPr>
      </w:pP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28.4pt;margin-top:9.1pt;width:35.05pt;height:25.1pt;z-index:251666432" o:connectortype="straight">
            <v:stroke endarrow="block"/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2" type="#_x0000_t32" style="position:absolute;margin-left:238.2pt;margin-top:9.1pt;width:.75pt;height:21.35pt;z-index:251665408" o:connectortype="straight">
            <v:stroke endarrow="block"/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1" type="#_x0000_t32" style="position:absolute;margin-left:78.45pt;margin-top:9.1pt;width:74.1pt;height:17.6pt;flip:x;z-index:251664384" o:connectortype="straight">
            <v:stroke endarrow="block"/>
          </v:shape>
        </w:pict>
      </w:r>
    </w:p>
    <w:p w:rsidR="00FB5C62" w:rsidRDefault="00FB5C62" w:rsidP="00DA1D4D">
      <w:pPr>
        <w:spacing w:before="0" w:beforeAutospacing="0"/>
        <w:ind w:right="-93" w:firstLine="0"/>
        <w:rPr>
          <w:rFonts w:ascii="Calibri" w:hAnsi="Calibri" w:cs="Calibri"/>
          <w:color w:val="242021"/>
          <w:sz w:val="26"/>
          <w:szCs w:val="26"/>
        </w:rPr>
      </w:pPr>
    </w:p>
    <w:p w:rsidR="002F71A4" w:rsidRDefault="00386C79" w:rsidP="00386C79">
      <w:pPr>
        <w:spacing w:before="0" w:beforeAutospacing="0"/>
        <w:ind w:left="567" w:right="-93" w:hanging="567"/>
        <w:rPr>
          <w:rFonts w:ascii="Calibri" w:hAnsi="Calibri" w:cs="Calibri"/>
          <w:color w:val="242021"/>
          <w:sz w:val="26"/>
          <w:szCs w:val="26"/>
        </w:rPr>
      </w:pP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47" type="#_x0000_t32" style="position:absolute;left:0;text-align:left;margin-left:373.2pt;margin-top:93.2pt;width:0;height:22.5pt;z-index:251678720" o:connectortype="straight">
            <v:stroke endarrow="block"/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46" type="#_x0000_t32" style="position:absolute;left:0;text-align:left;margin-left:231.45pt;margin-top:93.2pt;width:0;height:22.5pt;z-index:251677696" o:connectortype="straight">
            <v:stroke endarrow="block"/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45" type="#_x0000_t32" style="position:absolute;left:0;text-align:left;margin-left:64.95pt;margin-top:93.2pt;width:.05pt;height:22.5pt;z-index:251676672" o:connectortype="straight">
            <v:stroke endarrow="block"/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9" type="#_x0000_t32" style="position:absolute;left:0;text-align:left;margin-left:64.95pt;margin-top:31.5pt;width:.05pt;height:24pt;z-index:251671552" o:connectortype="straight">
            <v:stroke endarrow="block"/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6" type="#_x0000_t202" style="position:absolute;left:0;text-align:left;margin-left:-17.5pt;margin-top:55.5pt;width:133.5pt;height:37.7pt;z-index:251668480;mso-width-relative:margin;mso-height-relative:margin">
            <v:textbox style="mso-next-textbox:#_x0000_s1036">
              <w:txbxContent>
                <w:p w:rsidR="00916B08" w:rsidRDefault="00916B08" w:rsidP="00916B0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5" type="#_x0000_t202" style="position:absolute;left:0;text-align:left;margin-left:142.2pt;margin-top:6.4pt;width:156pt;height:25.1pt;z-index:251667456;mso-width-relative:margin;mso-height-relative:margin">
            <v:textbox style="mso-next-textbox:#_x0000_s1035">
              <w:txbxContent>
                <w:p w:rsidR="00916B08" w:rsidRDefault="00916B08" w:rsidP="00916B08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7" type="#_x0000_t202" style="position:absolute;left:0;text-align:left;margin-left:307.95pt;margin-top:55.5pt;width:145.5pt;height:37.7pt;z-index:251669504;mso-width-relative:margin;mso-height-relative:margin">
            <v:textbox style="mso-next-textbox:#_x0000_s1037">
              <w:txbxContent>
                <w:p w:rsidR="004E5BBF" w:rsidRDefault="004E5BBF" w:rsidP="003E3371">
                  <w:pPr>
                    <w:ind w:hanging="142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F71A4">
        <w:rPr>
          <w:rFonts w:ascii="Calibri" w:hAnsi="Calibri" w:cs="Calibri"/>
          <w:noProof/>
          <w:color w:val="242021"/>
          <w:sz w:val="26"/>
          <w:szCs w:val="26"/>
          <w:lang w:val="es-ES"/>
        </w:rPr>
        <w:pict>
          <v:shape id="_x0000_s1026" type="#_x0000_t202" style="position:absolute;left:0;text-align:left;margin-left:142.2pt;margin-top:55.5pt;width:145.5pt;height:37.7pt;z-index:251660288;mso-width-relative:margin;mso-height-relative:margin">
            <v:textbox style="mso-next-textbox:#_x0000_s1026">
              <w:txbxContent>
                <w:p w:rsidR="002F71A4" w:rsidRPr="003E3371" w:rsidRDefault="003E3371" w:rsidP="003E3371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     </w:t>
                  </w:r>
                  <w:r w:rsidRPr="003E337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Nocturnos</w:t>
                  </w:r>
                </w:p>
              </w:txbxContent>
            </v:textbox>
          </v:shape>
        </w:pict>
      </w:r>
      <w:r w:rsidR="004E5BBF"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40" type="#_x0000_t32" style="position:absolute;left:0;text-align:left;margin-left:372.45pt;margin-top:31.5pt;width:.75pt;height:18.95pt;z-index:251672576" o:connectortype="straight">
            <v:stroke endarrow="block"/>
          </v:shape>
        </w:pict>
      </w:r>
      <w:r w:rsidR="004E5BBF"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8" type="#_x0000_t32" style="position:absolute;left:0;text-align:left;margin-left:231.45pt;margin-top:31.5pt;width:0;height:24pt;z-index:251670528" o:connectortype="straight">
            <v:stroke endarrow="block"/>
          </v:shape>
        </w:pict>
      </w:r>
      <w:r w:rsidR="00916B08"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30" type="#_x0000_t202" style="position:absolute;left:0;text-align:left;margin-left:317.9pt;margin-top:6.4pt;width:135.55pt;height:25.1pt;z-index:251663360;mso-width-relative:margin;mso-height-relative:margin">
            <v:textbox style="mso-next-textbox:#_x0000_s1030">
              <w:txbxContent>
                <w:p w:rsidR="002F71A4" w:rsidRPr="003E3371" w:rsidRDefault="003E3371" w:rsidP="003E3371">
                  <w:pPr>
                    <w:ind w:firstLine="0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3E337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SIFAKAS</w:t>
                  </w:r>
                </w:p>
              </w:txbxContent>
            </v:textbox>
          </v:shape>
        </w:pict>
      </w:r>
      <w:r w:rsidR="00916B08"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29" type="#_x0000_t202" style="position:absolute;left:0;text-align:left;margin-left:-17.5pt;margin-top:2.45pt;width:146.2pt;height:29.05pt;z-index:251662336;mso-width-relative:margin;mso-height-relative:margin">
            <v:textbox style="mso-next-textbox:#_x0000_s1029">
              <w:txbxContent>
                <w:p w:rsidR="002F71A4" w:rsidRDefault="002F71A4" w:rsidP="002F71A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FB5C62" w:rsidRDefault="00FB5C62" w:rsidP="00DA1D4D">
      <w:pPr>
        <w:spacing w:before="0" w:beforeAutospacing="0"/>
        <w:ind w:right="-93" w:firstLine="0"/>
      </w:pPr>
    </w:p>
    <w:p w:rsidR="00FB5C62" w:rsidRPr="00FB5C62" w:rsidRDefault="00FB5C62" w:rsidP="00FB5C62"/>
    <w:p w:rsidR="00FB5C62" w:rsidRPr="00FB5C62" w:rsidRDefault="00FB5C62" w:rsidP="00FB5C62"/>
    <w:p w:rsidR="00FB5C62" w:rsidRPr="00FB5C62" w:rsidRDefault="00FB5C62" w:rsidP="00FB5C62"/>
    <w:p w:rsidR="00FB5C62" w:rsidRPr="00FB5C62" w:rsidRDefault="003E3371" w:rsidP="00FB5C62"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43" type="#_x0000_t202" style="position:absolute;margin-left:307.95pt;margin-top:7.85pt;width:150pt;height:50.95pt;z-index:251675648;mso-width-relative:margin;mso-height-relative:margin">
            <v:textbox>
              <w:txbxContent>
                <w:p w:rsidR="004E5BBF" w:rsidRDefault="004E5BBF" w:rsidP="003E3371">
                  <w:pPr>
                    <w:ind w:firstLine="0"/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CL"/>
        </w:rPr>
        <w:pict>
          <v:shape id="_x0000_s1042" type="#_x0000_t202" style="position:absolute;margin-left:152.55pt;margin-top:7.85pt;width:139.65pt;height:50.95pt;z-index:251674624;mso-width-relative:margin;mso-height-relative:margin">
            <v:textbox style="mso-next-textbox:#_x0000_s1042">
              <w:txbxContent>
                <w:p w:rsidR="004E5BBF" w:rsidRDefault="004E5BBF" w:rsidP="004E5BB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color w:val="242021"/>
          <w:sz w:val="26"/>
          <w:szCs w:val="26"/>
          <w:lang w:eastAsia="es-CL"/>
        </w:rPr>
        <w:pict>
          <v:shape id="_x0000_s1041" type="#_x0000_t202" style="position:absolute;margin-left:-13pt;margin-top:7.85pt;width:155.2pt;height:50.95pt;z-index:251673600;mso-width-relative:margin;mso-height-relative:margin">
            <v:textbox style="mso-next-textbox:#_x0000_s1041">
              <w:txbxContent>
                <w:p w:rsidR="003E3371" w:rsidRDefault="003E3371" w:rsidP="003E3371">
                  <w:pPr>
                    <w:tabs>
                      <w:tab w:val="left" w:pos="142"/>
                    </w:tabs>
                    <w:ind w:firstLine="0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3E337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Come hojas, flores y frutos </w:t>
                  </w:r>
                </w:p>
                <w:p w:rsidR="004E5BBF" w:rsidRPr="003E3371" w:rsidRDefault="003E3371" w:rsidP="003E3371">
                  <w:pPr>
                    <w:tabs>
                      <w:tab w:val="left" w:pos="142"/>
                    </w:tabs>
                    <w:ind w:firstLine="0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3E337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y también tierra.</w:t>
                  </w:r>
                </w:p>
              </w:txbxContent>
            </v:textbox>
          </v:shape>
        </w:pict>
      </w:r>
    </w:p>
    <w:p w:rsidR="00FB5C62" w:rsidRPr="00FB5C62" w:rsidRDefault="00FB5C62" w:rsidP="00FB5C62"/>
    <w:p w:rsidR="00FB422D" w:rsidRDefault="00FB422D" w:rsidP="00FB422D">
      <w:pPr>
        <w:ind w:hanging="426"/>
      </w:pPr>
    </w:p>
    <w:p w:rsidR="00FB422D" w:rsidRPr="00912765" w:rsidRDefault="00912765" w:rsidP="000618FD">
      <w:pPr>
        <w:ind w:hanging="284"/>
        <w:rPr>
          <w:rFonts w:ascii="Arial" w:hAnsi="Arial" w:cs="Arial"/>
          <w:sz w:val="24"/>
          <w:szCs w:val="24"/>
        </w:rPr>
      </w:pPr>
      <w:r w:rsidRPr="00912765">
        <w:rPr>
          <w:rFonts w:ascii="Arial" w:hAnsi="Arial" w:cs="Arial"/>
          <w:b/>
          <w:sz w:val="24"/>
          <w:szCs w:val="24"/>
        </w:rPr>
        <w:t>IV.-</w:t>
      </w:r>
      <w:r w:rsidR="000618FD" w:rsidRPr="00912765">
        <w:rPr>
          <w:rFonts w:ascii="Arial" w:hAnsi="Arial" w:cs="Arial"/>
          <w:sz w:val="24"/>
          <w:szCs w:val="24"/>
        </w:rPr>
        <w:t xml:space="preserve">  Responde:</w:t>
      </w:r>
    </w:p>
    <w:p w:rsidR="000618FD" w:rsidRDefault="000618FD" w:rsidP="004F4849">
      <w:pPr>
        <w:pStyle w:val="Prrafodelista"/>
        <w:numPr>
          <w:ilvl w:val="0"/>
          <w:numId w:val="1"/>
        </w:numPr>
        <w:ind w:right="-660"/>
        <w:rPr>
          <w:rFonts w:ascii="Arial" w:hAnsi="Arial" w:cs="Arial"/>
          <w:sz w:val="24"/>
          <w:szCs w:val="24"/>
        </w:rPr>
      </w:pPr>
      <w:r w:rsidRPr="004F4849">
        <w:rPr>
          <w:rFonts w:ascii="Arial" w:hAnsi="Arial" w:cs="Arial"/>
          <w:sz w:val="24"/>
          <w:szCs w:val="24"/>
        </w:rPr>
        <w:t xml:space="preserve">Con tus palabras, explica por qué </w:t>
      </w:r>
      <w:r w:rsidR="00C63B1E" w:rsidRPr="004F4849">
        <w:rPr>
          <w:rFonts w:ascii="Arial" w:hAnsi="Arial" w:cs="Arial"/>
          <w:sz w:val="24"/>
          <w:szCs w:val="24"/>
        </w:rPr>
        <w:t>la población de Lémures  está disminuyendo</w:t>
      </w:r>
      <w:r w:rsidR="004F4849" w:rsidRPr="004F4849">
        <w:rPr>
          <w:rFonts w:ascii="Arial" w:hAnsi="Arial" w:cs="Arial"/>
          <w:sz w:val="24"/>
          <w:szCs w:val="24"/>
        </w:rPr>
        <w:t xml:space="preserve"> y expresa tú opinión al respecto.</w:t>
      </w:r>
    </w:p>
    <w:p w:rsidR="004F4849" w:rsidRDefault="004F4849" w:rsidP="004F4849">
      <w:pPr>
        <w:ind w:left="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="00D94C48">
        <w:rPr>
          <w:rFonts w:ascii="Arial" w:hAnsi="Arial" w:cs="Arial"/>
          <w:sz w:val="24"/>
          <w:szCs w:val="24"/>
        </w:rPr>
        <w:t>_______</w:t>
      </w:r>
    </w:p>
    <w:p w:rsidR="00D94C48" w:rsidRPr="004F4849" w:rsidRDefault="00D94C48" w:rsidP="004F4849">
      <w:pPr>
        <w:ind w:left="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B5C62" w:rsidRPr="00FB5C62" w:rsidRDefault="009E0592" w:rsidP="003D5573">
      <w:pPr>
        <w:ind w:right="-376" w:hanging="426"/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169545</wp:posOffset>
            </wp:positionV>
            <wp:extent cx="1095375" cy="1866900"/>
            <wp:effectExtent l="19050" t="0" r="9525" b="0"/>
            <wp:wrapSquare wrapText="bothSides"/>
            <wp:docPr id="3" name="Imagen 16" descr="frases para invitar a leer - Buscar con Google | Cartel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ases para invitar a leer - Buscar con Google | Carteles de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422" t="3662" r="5046" b="3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C62" w:rsidRPr="00FB5C62" w:rsidRDefault="00FB5C62" w:rsidP="002224E8">
      <w:pPr>
        <w:tabs>
          <w:tab w:val="left" w:pos="3870"/>
        </w:tabs>
        <w:ind w:right="-93" w:hanging="426"/>
        <w:jc w:val="both"/>
      </w:pPr>
      <w:r>
        <w:tab/>
      </w:r>
      <w:r>
        <w:tab/>
      </w:r>
    </w:p>
    <w:p w:rsidR="00FB5C62" w:rsidRPr="00912765" w:rsidRDefault="00FB5C62" w:rsidP="00912765">
      <w:pPr>
        <w:ind w:left="-284" w:firstLine="0"/>
        <w:rPr>
          <w:rFonts w:ascii="Arial" w:hAnsi="Arial" w:cs="Arial"/>
          <w:sz w:val="24"/>
          <w:szCs w:val="24"/>
        </w:rPr>
      </w:pPr>
    </w:p>
    <w:p w:rsidR="00FB5C62" w:rsidRPr="00FB5C62" w:rsidRDefault="00FB5C62" w:rsidP="00FB5C62"/>
    <w:p w:rsidR="00DA1D4D" w:rsidRDefault="00DA1D4D" w:rsidP="00FB5C62"/>
    <w:p w:rsidR="002D49A7" w:rsidRPr="00FB5C62" w:rsidRDefault="002D49A7" w:rsidP="00FB5C62"/>
    <w:sectPr w:rsidR="002D49A7" w:rsidRPr="00FB5C62" w:rsidSect="00C65695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BE" w:rsidRDefault="007141BE" w:rsidP="00C26DA8">
      <w:pPr>
        <w:spacing w:before="0"/>
      </w:pPr>
      <w:r>
        <w:separator/>
      </w:r>
    </w:p>
  </w:endnote>
  <w:endnote w:type="continuationSeparator" w:id="1">
    <w:p w:rsidR="007141BE" w:rsidRDefault="007141BE" w:rsidP="00C26DA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staSans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BE" w:rsidRDefault="007141BE" w:rsidP="00C26DA8">
      <w:pPr>
        <w:spacing w:before="0"/>
      </w:pPr>
      <w:r>
        <w:separator/>
      </w:r>
    </w:p>
  </w:footnote>
  <w:footnote w:type="continuationSeparator" w:id="1">
    <w:p w:rsidR="007141BE" w:rsidRDefault="007141BE" w:rsidP="00C26DA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7978"/>
    <w:multiLevelType w:val="hybridMultilevel"/>
    <w:tmpl w:val="93301DCE"/>
    <w:lvl w:ilvl="0" w:tplc="3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36F"/>
    <w:rsid w:val="0005533E"/>
    <w:rsid w:val="000618FD"/>
    <w:rsid w:val="00123047"/>
    <w:rsid w:val="00190831"/>
    <w:rsid w:val="001F4DC1"/>
    <w:rsid w:val="002224E8"/>
    <w:rsid w:val="002D49A7"/>
    <w:rsid w:val="002F71A4"/>
    <w:rsid w:val="00386C79"/>
    <w:rsid w:val="003D5573"/>
    <w:rsid w:val="003E3371"/>
    <w:rsid w:val="004E5BBF"/>
    <w:rsid w:val="004F4849"/>
    <w:rsid w:val="00515FCF"/>
    <w:rsid w:val="00545D9B"/>
    <w:rsid w:val="00574695"/>
    <w:rsid w:val="005767E4"/>
    <w:rsid w:val="0067036F"/>
    <w:rsid w:val="007141BE"/>
    <w:rsid w:val="00912765"/>
    <w:rsid w:val="00916B08"/>
    <w:rsid w:val="009E0592"/>
    <w:rsid w:val="009F41B7"/>
    <w:rsid w:val="00B02F4A"/>
    <w:rsid w:val="00C26DA8"/>
    <w:rsid w:val="00C63B1E"/>
    <w:rsid w:val="00C65695"/>
    <w:rsid w:val="00D94C48"/>
    <w:rsid w:val="00DA1D4D"/>
    <w:rsid w:val="00E00C48"/>
    <w:rsid w:val="00F71747"/>
    <w:rsid w:val="00FB422D"/>
    <w:rsid w:val="00FB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32"/>
        <o:r id="V:Rule8" type="connector" idref="#_x0000_s1034"/>
        <o:r id="V:Rule10" type="connector" idref="#_x0000_s1038"/>
        <o:r id="V:Rule12" type="connector" idref="#_x0000_s1039"/>
        <o:r id="V:Rule14" type="connector" idref="#_x0000_s1040"/>
        <o:r id="V:Rule18" type="connector" idref="#_x0000_s1045"/>
        <o:r id="V:Rule20" type="connector" idref="#_x0000_s1046"/>
        <o:r id="V:Rule22" type="connector" idref="#_x0000_s104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paragraph" w:styleId="Ttulo3">
    <w:name w:val="heading 3"/>
    <w:basedOn w:val="Normal"/>
    <w:link w:val="Ttulo3Car"/>
    <w:uiPriority w:val="9"/>
    <w:qFormat/>
    <w:rsid w:val="00123047"/>
    <w:pPr>
      <w:spacing w:after="100" w:afterAutospacing="1"/>
      <w:ind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7036F"/>
    <w:rPr>
      <w:rFonts w:ascii="VistaSansBlack" w:hAnsi="VistaSansBlack" w:hint="default"/>
      <w:b w:val="0"/>
      <w:bCs w:val="0"/>
      <w:i w:val="0"/>
      <w:iCs w:val="0"/>
      <w:color w:val="242021"/>
      <w:sz w:val="44"/>
      <w:szCs w:val="44"/>
    </w:rPr>
  </w:style>
  <w:style w:type="character" w:customStyle="1" w:styleId="fontstyle21">
    <w:name w:val="fontstyle21"/>
    <w:basedOn w:val="Fuentedeprrafopredeter"/>
    <w:rsid w:val="0067036F"/>
    <w:rPr>
      <w:rFonts w:ascii="Calibri" w:hAnsi="Calibri" w:cs="Calibri" w:hint="default"/>
      <w:b w:val="0"/>
      <w:bCs w:val="0"/>
      <w:i w:val="0"/>
      <w:iCs w:val="0"/>
      <w:color w:val="242021"/>
      <w:sz w:val="26"/>
      <w:szCs w:val="26"/>
    </w:rPr>
  </w:style>
  <w:style w:type="table" w:styleId="Tablaconcuadrcula">
    <w:name w:val="Table Grid"/>
    <w:basedOn w:val="Tablanormal"/>
    <w:uiPriority w:val="59"/>
    <w:rsid w:val="0067036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1D4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F41B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23047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0618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26DA8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26DA8"/>
  </w:style>
  <w:style w:type="paragraph" w:styleId="Piedepgina">
    <w:name w:val="footer"/>
    <w:basedOn w:val="Normal"/>
    <w:link w:val="PiedepginaCar"/>
    <w:uiPriority w:val="99"/>
    <w:semiHidden/>
    <w:unhideWhenUsed/>
    <w:rsid w:val="00C26DA8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26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53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389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08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505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0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Escuelalasnaciones1973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14</cp:revision>
  <dcterms:created xsi:type="dcterms:W3CDTF">2020-07-19T16:52:00Z</dcterms:created>
  <dcterms:modified xsi:type="dcterms:W3CDTF">2020-07-19T22:27:00Z</dcterms:modified>
</cp:coreProperties>
</file>